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63" w:rsidRDefault="00660E63" w:rsidP="00660E63">
      <w:pPr>
        <w:pStyle w:val="FORMATTEXT"/>
        <w:jc w:val="right"/>
      </w:pPr>
      <w:r>
        <w:t>Федеральная служба по экологическому,</w:t>
      </w:r>
    </w:p>
    <w:p w:rsidR="00660E63" w:rsidRDefault="00660E63" w:rsidP="00660E63">
      <w:pPr>
        <w:pStyle w:val="FORMATTEXT"/>
        <w:jc w:val="right"/>
      </w:pPr>
      <w:r>
        <w:t xml:space="preserve">технологическому и атомному надзору </w:t>
      </w:r>
    </w:p>
    <w:p w:rsidR="00660E63" w:rsidRDefault="00660E63" w:rsidP="00660E63">
      <w:pPr>
        <w:pStyle w:val="HEADERTEXT"/>
        <w:rPr>
          <w:b/>
          <w:bCs/>
        </w:rPr>
      </w:pPr>
    </w:p>
    <w:p w:rsidR="00660E63" w:rsidRDefault="00660E63" w:rsidP="00660E6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660E63" w:rsidRDefault="00660E63" w:rsidP="00660E6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660E63" w:rsidRDefault="00660E63" w:rsidP="00660E63">
      <w:pPr>
        <w:pStyle w:val="HEADERTEXT"/>
        <w:rPr>
          <w:b/>
          <w:bCs/>
        </w:rPr>
      </w:pPr>
    </w:p>
    <w:p w:rsidR="00660E63" w:rsidRDefault="00660E63" w:rsidP="00660E6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 о внесении изменений в реестр лицензий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50"/>
        <w:gridCol w:w="30"/>
        <w:gridCol w:w="105"/>
        <w:gridCol w:w="75"/>
        <w:gridCol w:w="645"/>
        <w:gridCol w:w="420"/>
        <w:gridCol w:w="135"/>
        <w:gridCol w:w="45"/>
        <w:gridCol w:w="240"/>
        <w:gridCol w:w="570"/>
        <w:gridCol w:w="705"/>
        <w:gridCol w:w="435"/>
        <w:gridCol w:w="225"/>
        <w:gridCol w:w="615"/>
        <w:gridCol w:w="285"/>
        <w:gridCol w:w="870"/>
        <w:gridCol w:w="2865"/>
      </w:tblGrid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26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13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в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636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изменения в реестр лицензий о лицензии от "___" ___________ _____ г. N ___________,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41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лицензию)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</w:tbl>
    <w:p w:rsidR="00660E63" w:rsidRDefault="00660E63" w:rsidP="00660E6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660E63" w:rsidRDefault="00660E63" w:rsidP="00660E63">
      <w:pPr>
        <w:pStyle w:val="FORMATTEXT"/>
        <w:ind w:firstLine="568"/>
        <w:jc w:val="both"/>
      </w:pPr>
      <w:r>
        <w:rPr>
          <w:b/>
          <w:bCs/>
          <w:i/>
          <w:iCs/>
        </w:rPr>
        <w:t>Производство маркшейдерских работ</w:t>
      </w:r>
    </w:p>
    <w:p w:rsidR="00660E63" w:rsidRDefault="00660E63" w:rsidP="00660E63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30"/>
        <w:gridCol w:w="120"/>
        <w:gridCol w:w="30"/>
        <w:gridCol w:w="180"/>
        <w:gridCol w:w="345"/>
        <w:gridCol w:w="1425"/>
        <w:gridCol w:w="420"/>
        <w:gridCol w:w="75"/>
        <w:gridCol w:w="105"/>
        <w:gridCol w:w="255"/>
        <w:gridCol w:w="345"/>
        <w:gridCol w:w="75"/>
        <w:gridCol w:w="105"/>
        <w:gridCol w:w="165"/>
        <w:gridCol w:w="15"/>
        <w:gridCol w:w="360"/>
        <w:gridCol w:w="150"/>
        <w:gridCol w:w="30"/>
        <w:gridCol w:w="870"/>
        <w:gridCol w:w="435"/>
        <w:gridCol w:w="420"/>
        <w:gridCol w:w="60"/>
        <w:gridCol w:w="120"/>
        <w:gridCol w:w="105"/>
        <w:gridCol w:w="75"/>
        <w:gridCol w:w="630"/>
        <w:gridCol w:w="285"/>
        <w:gridCol w:w="1140"/>
        <w:gridCol w:w="600"/>
      </w:tblGrid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внесения изменений в реестр лицензий: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наименования юридического лица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присоединения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регистрации по месту жительства (месту пребывания) индивидуального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перечня выполняемых работ, составляющих лицензируемый вид деятельности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активов должника путем создания на базе имущества должника одного открытого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акционерного общества или нескольких открытых акционерных обществ (согласно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несостоятельности (банкротстве) (с изменениями на 3 февраля 2022 года) (редакция, действующая с 1 марта 2022 года)’’</w:instrText>
            </w:r>
          </w:p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E48B00"/>
                <w:sz w:val="18"/>
                <w:szCs w:val="18"/>
                <w:u w:val="single"/>
              </w:rPr>
              <w:t>статье 115 Федерального закона от 26 октября 2002 г. N 127-ФЗ "О несостоятельности (банкротстве)"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2002, N 43, ст.4190; 2009, N 1, ст.4)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опорных и съемочных сетей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Пространственно-геометрические измерения горных разработок и объектов, связанных с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 и обоснование объемов горных разработок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Лицензиат является/не является </w:t>
            </w:r>
            <w:proofErr w:type="spellStart"/>
            <w:r>
              <w:rPr>
                <w:sz w:val="18"/>
                <w:szCs w:val="18"/>
              </w:rPr>
              <w:t>недропользователем</w:t>
            </w:r>
            <w:proofErr w:type="spellEnd"/>
            <w:r>
              <w:rPr>
                <w:sz w:val="18"/>
                <w:szCs w:val="18"/>
              </w:rPr>
              <w:t xml:space="preserve"> (нужное подчеркнуть)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Исключаемые места осуществления лицензируемого вида деятельности: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2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6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6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ЕПГУ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личного кабинета на ЕПГУ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Прошу: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внесении изменений в реестр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в форме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электронного документа на адрес электронной почты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 (в том числе по работам,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во внесении изменений в реестр лицензий в форме электронного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660E63" w:rsidTr="00610CE3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0E63" w:rsidRDefault="00660E63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B000C9" w:rsidRDefault="00660E63">
      <w:bookmarkStart w:id="0" w:name="_GoBack"/>
      <w:bookmarkEnd w:id="0"/>
    </w:p>
    <w:sectPr w:rsidR="00B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15"/>
    <w:rsid w:val="00386921"/>
    <w:rsid w:val="00660E63"/>
    <w:rsid w:val="00697203"/>
    <w:rsid w:val="00D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47150-240A-4D5A-9DEB-E95902A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6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6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Арина Александровна</dc:creator>
  <cp:keywords/>
  <dc:description/>
  <cp:lastModifiedBy>Артеева Арина Александровна</cp:lastModifiedBy>
  <cp:revision>2</cp:revision>
  <dcterms:created xsi:type="dcterms:W3CDTF">2022-03-05T14:07:00Z</dcterms:created>
  <dcterms:modified xsi:type="dcterms:W3CDTF">2022-03-05T14:07:00Z</dcterms:modified>
</cp:coreProperties>
</file>